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47B" w:rsidRDefault="001162E8">
      <w:pPr>
        <w:spacing w:before="72"/>
        <w:ind w:right="135"/>
        <w:jc w:val="right"/>
        <w:rPr>
          <w:b/>
          <w:sz w:val="28"/>
        </w:rPr>
      </w:pPr>
      <w:r>
        <w:rPr>
          <w:b/>
          <w:spacing w:val="-2"/>
          <w:sz w:val="28"/>
          <w:u w:val="single"/>
        </w:rPr>
        <w:t>ПРОЕКТ</w:t>
      </w:r>
    </w:p>
    <w:p w:rsidR="004D447B" w:rsidRDefault="001162E8">
      <w:pPr>
        <w:pStyle w:val="1"/>
        <w:spacing w:before="271"/>
        <w:ind w:left="1"/>
      </w:pPr>
      <w:r>
        <w:t>ПРАВИТЕЛЬСТВО</w:t>
      </w:r>
      <w:r>
        <w:rPr>
          <w:spacing w:val="-14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rPr>
          <w:spacing w:val="-2"/>
        </w:rPr>
        <w:t>ФЕДЕРАЦИИ</w:t>
      </w:r>
    </w:p>
    <w:p w:rsidR="004D447B" w:rsidRDefault="001162E8">
      <w:pPr>
        <w:pStyle w:val="a3"/>
        <w:spacing w:before="264"/>
        <w:ind w:left="3"/>
        <w:jc w:val="center"/>
      </w:pPr>
      <w:r>
        <w:rPr>
          <w:spacing w:val="-2"/>
        </w:rPr>
        <w:t>ПОСТАНОВЛЕНИЕ</w:t>
      </w:r>
    </w:p>
    <w:p w:rsidR="004D447B" w:rsidRDefault="001162E8">
      <w:pPr>
        <w:pStyle w:val="a3"/>
        <w:tabs>
          <w:tab w:val="left" w:pos="819"/>
          <w:tab w:val="left" w:pos="2071"/>
          <w:tab w:val="left" w:pos="4134"/>
        </w:tabs>
        <w:spacing w:before="268"/>
        <w:ind w:left="64"/>
        <w:jc w:val="center"/>
      </w:pPr>
      <w:proofErr w:type="gramStart"/>
      <w:r>
        <w:t>от</w:t>
      </w:r>
      <w:proofErr w:type="gramEnd"/>
      <w:r>
        <w:rPr>
          <w:spacing w:val="-1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>2025 г. №</w:t>
      </w:r>
      <w:r>
        <w:rPr>
          <w:spacing w:val="69"/>
        </w:rPr>
        <w:t xml:space="preserve"> </w:t>
      </w:r>
      <w:r>
        <w:rPr>
          <w:u w:val="single"/>
        </w:rPr>
        <w:tab/>
      </w:r>
    </w:p>
    <w:p w:rsidR="004D447B" w:rsidRDefault="001162E8">
      <w:pPr>
        <w:pStyle w:val="2"/>
        <w:spacing w:before="273"/>
        <w:ind w:left="2284" w:right="0" w:hanging="1419"/>
        <w:jc w:val="left"/>
      </w:pPr>
      <w:r>
        <w:t>О</w:t>
      </w:r>
      <w:r>
        <w:rPr>
          <w:spacing w:val="-5"/>
        </w:rPr>
        <w:t xml:space="preserve"> </w:t>
      </w:r>
      <w:r>
        <w:t>внесении</w:t>
      </w:r>
      <w:r>
        <w:rPr>
          <w:spacing w:val="-6"/>
        </w:rPr>
        <w:t xml:space="preserve"> </w:t>
      </w:r>
      <w:r>
        <w:t>изменений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постановление</w:t>
      </w:r>
      <w:r>
        <w:rPr>
          <w:spacing w:val="-5"/>
        </w:rPr>
        <w:t xml:space="preserve"> </w:t>
      </w:r>
      <w:r>
        <w:t>Правительства</w:t>
      </w:r>
      <w:r>
        <w:rPr>
          <w:spacing w:val="-8"/>
        </w:rPr>
        <w:t xml:space="preserve"> </w:t>
      </w:r>
      <w:r>
        <w:t>Российской Федерации от 23 декабря 2024 г. № 1875</w:t>
      </w:r>
    </w:p>
    <w:p w:rsidR="004D447B" w:rsidRDefault="004D447B">
      <w:pPr>
        <w:pStyle w:val="a3"/>
        <w:spacing w:before="210"/>
        <w:jc w:val="left"/>
        <w:rPr>
          <w:b/>
        </w:rPr>
      </w:pPr>
    </w:p>
    <w:p w:rsidR="004D447B" w:rsidRDefault="001162E8">
      <w:pPr>
        <w:pStyle w:val="a3"/>
        <w:ind w:left="851"/>
      </w:pPr>
      <w:r>
        <w:t>В</w:t>
      </w:r>
      <w:r>
        <w:rPr>
          <w:spacing w:val="41"/>
        </w:rPr>
        <w:t xml:space="preserve"> </w:t>
      </w:r>
      <w:r>
        <w:t>соответствии</w:t>
      </w:r>
      <w:r>
        <w:rPr>
          <w:spacing w:val="44"/>
        </w:rPr>
        <w:t xml:space="preserve"> </w:t>
      </w:r>
      <w:r>
        <w:t>со</w:t>
      </w:r>
      <w:r>
        <w:rPr>
          <w:spacing w:val="45"/>
        </w:rPr>
        <w:t xml:space="preserve"> </w:t>
      </w:r>
      <w:hyperlink r:id="rId7">
        <w:r>
          <w:t>статьями</w:t>
        </w:r>
      </w:hyperlink>
      <w:r>
        <w:rPr>
          <w:spacing w:val="43"/>
        </w:rPr>
        <w:t xml:space="preserve"> </w:t>
      </w:r>
      <w:r>
        <w:t>14,</w:t>
      </w:r>
      <w:r>
        <w:rPr>
          <w:spacing w:val="40"/>
        </w:rPr>
        <w:t xml:space="preserve"> </w:t>
      </w:r>
      <w:r>
        <w:t>22,</w:t>
      </w:r>
      <w:r>
        <w:rPr>
          <w:spacing w:val="43"/>
        </w:rPr>
        <w:t xml:space="preserve"> </w:t>
      </w:r>
      <w:r>
        <w:t>27,</w:t>
      </w:r>
      <w:r>
        <w:rPr>
          <w:spacing w:val="42"/>
        </w:rPr>
        <w:t xml:space="preserve"> </w:t>
      </w:r>
      <w:r>
        <w:t>33</w:t>
      </w:r>
      <w:r>
        <w:rPr>
          <w:spacing w:val="45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34</w:t>
      </w:r>
      <w:r>
        <w:rPr>
          <w:spacing w:val="45"/>
        </w:rPr>
        <w:t xml:space="preserve"> </w:t>
      </w:r>
      <w:r>
        <w:t>Федерального</w:t>
      </w:r>
      <w:r>
        <w:rPr>
          <w:spacing w:val="45"/>
        </w:rPr>
        <w:t xml:space="preserve"> </w:t>
      </w:r>
      <w:r>
        <w:rPr>
          <w:spacing w:val="-2"/>
        </w:rPr>
        <w:t>закона</w:t>
      </w:r>
    </w:p>
    <w:p w:rsidR="004D447B" w:rsidRDefault="001162E8">
      <w:pPr>
        <w:pStyle w:val="a3"/>
        <w:spacing w:before="162" w:line="360" w:lineRule="auto"/>
        <w:ind w:left="143" w:right="143"/>
      </w:pPr>
      <w:r>
        <w:t>«О</w:t>
      </w:r>
      <w:r w:rsidR="00275D2E">
        <w:rPr>
          <w:spacing w:val="77"/>
        </w:rPr>
        <w:t xml:space="preserve"> </w:t>
      </w:r>
      <w:r>
        <w:t>контрактной</w:t>
      </w:r>
      <w:r w:rsidR="001E4AC5">
        <w:rPr>
          <w:spacing w:val="75"/>
        </w:rPr>
        <w:t xml:space="preserve"> </w:t>
      </w:r>
      <w:r>
        <w:t>системе</w:t>
      </w:r>
      <w:r w:rsidR="001E4AC5">
        <w:rPr>
          <w:spacing w:val="77"/>
        </w:rPr>
        <w:t xml:space="preserve"> </w:t>
      </w:r>
      <w:r>
        <w:t>в</w:t>
      </w:r>
      <w:r w:rsidR="001E4AC5">
        <w:rPr>
          <w:spacing w:val="77"/>
        </w:rPr>
        <w:t xml:space="preserve"> </w:t>
      </w:r>
      <w:r>
        <w:t>сфере</w:t>
      </w:r>
      <w:r>
        <w:rPr>
          <w:spacing w:val="76"/>
        </w:rPr>
        <w:t xml:space="preserve"> </w:t>
      </w:r>
      <w:r>
        <w:t>закупок</w:t>
      </w:r>
      <w:r w:rsidR="001E4AC5">
        <w:rPr>
          <w:spacing w:val="78"/>
        </w:rPr>
        <w:t xml:space="preserve"> </w:t>
      </w:r>
      <w:r>
        <w:t>товаров,</w:t>
      </w:r>
      <w:r w:rsidR="001E4AC5">
        <w:rPr>
          <w:spacing w:val="77"/>
        </w:rPr>
        <w:t xml:space="preserve"> </w:t>
      </w:r>
      <w:r>
        <w:t>работ,</w:t>
      </w:r>
      <w:r w:rsidR="001E4AC5">
        <w:rPr>
          <w:spacing w:val="77"/>
        </w:rPr>
        <w:t xml:space="preserve"> </w:t>
      </w:r>
      <w:r>
        <w:t xml:space="preserve">услуг </w:t>
      </w:r>
      <w:r w:rsidR="001E4AC5">
        <w:br/>
      </w:r>
      <w:r>
        <w:t>для</w:t>
      </w:r>
      <w:r>
        <w:rPr>
          <w:spacing w:val="80"/>
          <w:w w:val="150"/>
        </w:rPr>
        <w:t xml:space="preserve"> </w:t>
      </w:r>
      <w:r>
        <w:t>обеспечения</w:t>
      </w:r>
      <w:r>
        <w:rPr>
          <w:spacing w:val="80"/>
          <w:w w:val="150"/>
        </w:rPr>
        <w:t xml:space="preserve"> </w:t>
      </w:r>
      <w:r>
        <w:t>государственных</w:t>
      </w:r>
      <w:r w:rsidR="00275D2E">
        <w:rPr>
          <w:spacing w:val="40"/>
        </w:rPr>
        <w:t xml:space="preserve"> </w:t>
      </w:r>
      <w:r>
        <w:t>и</w:t>
      </w:r>
      <w:r w:rsidR="00275D2E">
        <w:rPr>
          <w:spacing w:val="40"/>
        </w:rPr>
        <w:t xml:space="preserve"> </w:t>
      </w:r>
      <w:r>
        <w:t>муниципальных</w:t>
      </w:r>
      <w:r w:rsidR="00B822AC">
        <w:rPr>
          <w:spacing w:val="40"/>
        </w:rPr>
        <w:t xml:space="preserve"> </w:t>
      </w:r>
      <w:r>
        <w:t>нужд»,</w:t>
      </w:r>
      <w:r w:rsidR="00275D2E">
        <w:rPr>
          <w:spacing w:val="40"/>
        </w:rPr>
        <w:t xml:space="preserve"> </w:t>
      </w:r>
      <w:r>
        <w:t xml:space="preserve">статьями 3 </w:t>
      </w:r>
      <w:r w:rsidR="00275D2E">
        <w:br/>
      </w:r>
      <w:r>
        <w:t>и</w:t>
      </w:r>
      <w:r>
        <w:rPr>
          <w:spacing w:val="-1"/>
        </w:rPr>
        <w:t xml:space="preserve"> </w:t>
      </w:r>
      <w:r>
        <w:t>3.1-4 Федерального закона «О</w:t>
      </w:r>
      <w:r>
        <w:rPr>
          <w:spacing w:val="-1"/>
        </w:rPr>
        <w:t xml:space="preserve"> </w:t>
      </w:r>
      <w:r>
        <w:t>закупках товаров,</w:t>
      </w:r>
      <w:r>
        <w:rPr>
          <w:spacing w:val="-3"/>
        </w:rPr>
        <w:t xml:space="preserve"> </w:t>
      </w:r>
      <w:r>
        <w:t>работ,</w:t>
      </w:r>
      <w:r>
        <w:rPr>
          <w:spacing w:val="-3"/>
        </w:rPr>
        <w:t xml:space="preserve"> </w:t>
      </w:r>
      <w:r>
        <w:t xml:space="preserve">услуг отдельными видами юридических лиц» Правительство Российской Федерации </w:t>
      </w:r>
      <w:r>
        <w:rPr>
          <w:spacing w:val="-2"/>
        </w:rPr>
        <w:t>постановляет:</w:t>
      </w:r>
    </w:p>
    <w:p w:rsidR="004D447B" w:rsidRDefault="001162E8">
      <w:pPr>
        <w:pStyle w:val="a3"/>
        <w:spacing w:line="360" w:lineRule="auto"/>
        <w:ind w:left="143" w:right="141" w:firstLine="707"/>
      </w:pPr>
      <w:r>
        <w:t>Утвердить</w:t>
      </w:r>
      <w:r w:rsidR="001E4AC5">
        <w:rPr>
          <w:spacing w:val="80"/>
          <w:w w:val="150"/>
        </w:rPr>
        <w:t xml:space="preserve"> </w:t>
      </w:r>
      <w:r>
        <w:t>прилагаемые</w:t>
      </w:r>
      <w:r w:rsidR="001E4AC5">
        <w:rPr>
          <w:spacing w:val="80"/>
          <w:w w:val="150"/>
        </w:rPr>
        <w:t xml:space="preserve"> </w:t>
      </w:r>
      <w:r>
        <w:t>изменения,</w:t>
      </w:r>
      <w:r w:rsidR="001E4AC5">
        <w:rPr>
          <w:spacing w:val="80"/>
          <w:w w:val="150"/>
        </w:rPr>
        <w:t xml:space="preserve"> </w:t>
      </w:r>
      <w:r>
        <w:t>которые</w:t>
      </w:r>
      <w:r w:rsidR="001E4AC5">
        <w:rPr>
          <w:spacing w:val="80"/>
          <w:w w:val="150"/>
        </w:rPr>
        <w:t xml:space="preserve"> </w:t>
      </w:r>
      <w:r>
        <w:t>вносятся</w:t>
      </w:r>
      <w:r>
        <w:rPr>
          <w:spacing w:val="80"/>
        </w:rPr>
        <w:t xml:space="preserve"> </w:t>
      </w:r>
      <w:r w:rsidR="001E4AC5">
        <w:rPr>
          <w:spacing w:val="80"/>
        </w:rPr>
        <w:br/>
      </w:r>
      <w:r>
        <w:t>в постановление Правительства Российской Федерации от 23 декабря 2024 г.</w:t>
      </w:r>
    </w:p>
    <w:p w:rsidR="004D447B" w:rsidRDefault="001162E8">
      <w:pPr>
        <w:pStyle w:val="a3"/>
        <w:spacing w:before="1" w:line="360" w:lineRule="auto"/>
        <w:ind w:left="143" w:right="142"/>
      </w:pPr>
      <w:r>
        <w:t>№</w:t>
      </w:r>
      <w:r w:rsidR="00275D2E">
        <w:rPr>
          <w:spacing w:val="80"/>
        </w:rPr>
        <w:t xml:space="preserve"> </w:t>
      </w:r>
      <w:r>
        <w:t>1875</w:t>
      </w:r>
      <w:r>
        <w:rPr>
          <w:spacing w:val="80"/>
        </w:rPr>
        <w:t xml:space="preserve"> </w:t>
      </w:r>
      <w:r>
        <w:t>«О</w:t>
      </w:r>
      <w:r w:rsidR="001E4AC5">
        <w:rPr>
          <w:spacing w:val="80"/>
        </w:rPr>
        <w:t xml:space="preserve"> </w:t>
      </w:r>
      <w:r>
        <w:t>мерах</w:t>
      </w:r>
      <w:r w:rsidR="001E4AC5">
        <w:rPr>
          <w:spacing w:val="80"/>
        </w:rPr>
        <w:t xml:space="preserve"> </w:t>
      </w:r>
      <w:r>
        <w:t>по</w:t>
      </w:r>
      <w:r w:rsidR="001E4AC5">
        <w:rPr>
          <w:spacing w:val="80"/>
        </w:rPr>
        <w:t xml:space="preserve"> </w:t>
      </w:r>
      <w:r>
        <w:t>предоставлению</w:t>
      </w:r>
      <w:r>
        <w:rPr>
          <w:spacing w:val="80"/>
        </w:rPr>
        <w:t xml:space="preserve"> </w:t>
      </w:r>
      <w:r>
        <w:t>национального</w:t>
      </w:r>
      <w:r w:rsidR="001E4AC5">
        <w:rPr>
          <w:spacing w:val="80"/>
        </w:rPr>
        <w:t xml:space="preserve"> </w:t>
      </w:r>
      <w:r>
        <w:t xml:space="preserve">режима </w:t>
      </w:r>
      <w:r w:rsidR="009B085E">
        <w:br/>
      </w:r>
      <w:r>
        <w:t>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лиц» (Собрание законодательства Российской Федерации, 2024, № 53 (часть 1), ст. 8704).</w:t>
      </w:r>
    </w:p>
    <w:p w:rsidR="004D447B" w:rsidRDefault="004D447B">
      <w:pPr>
        <w:pStyle w:val="a3"/>
        <w:jc w:val="left"/>
      </w:pPr>
    </w:p>
    <w:p w:rsidR="004D447B" w:rsidRDefault="004D447B">
      <w:pPr>
        <w:pStyle w:val="a3"/>
        <w:jc w:val="left"/>
      </w:pPr>
    </w:p>
    <w:p w:rsidR="004D447B" w:rsidRDefault="004D447B">
      <w:pPr>
        <w:pStyle w:val="a3"/>
        <w:spacing w:before="241"/>
        <w:jc w:val="left"/>
      </w:pPr>
    </w:p>
    <w:p w:rsidR="004D447B" w:rsidRDefault="001162E8">
      <w:pPr>
        <w:pStyle w:val="a3"/>
        <w:ind w:left="143"/>
      </w:pPr>
      <w:r>
        <w:t>Председатель</w:t>
      </w:r>
      <w:r>
        <w:rPr>
          <w:spacing w:val="-9"/>
        </w:rPr>
        <w:t xml:space="preserve"> </w:t>
      </w:r>
      <w:r>
        <w:rPr>
          <w:spacing w:val="-2"/>
        </w:rPr>
        <w:t>Правительства</w:t>
      </w:r>
    </w:p>
    <w:p w:rsidR="004D447B" w:rsidRDefault="001162E8">
      <w:pPr>
        <w:pStyle w:val="a3"/>
        <w:tabs>
          <w:tab w:val="left" w:pos="7572"/>
        </w:tabs>
        <w:spacing w:before="2"/>
        <w:ind w:left="490"/>
        <w:jc w:val="left"/>
      </w:pPr>
      <w:r>
        <w:t>Российской</w:t>
      </w:r>
      <w:r>
        <w:rPr>
          <w:spacing w:val="-6"/>
        </w:rPr>
        <w:t xml:space="preserve"> </w:t>
      </w:r>
      <w:r>
        <w:rPr>
          <w:spacing w:val="-2"/>
        </w:rPr>
        <w:t>Федерации</w:t>
      </w:r>
      <w:r>
        <w:tab/>
        <w:t>М.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Мишуст</w:t>
      </w:r>
      <w:bookmarkStart w:id="0" w:name="_GoBack"/>
      <w:bookmarkEnd w:id="0"/>
      <w:r>
        <w:rPr>
          <w:spacing w:val="-2"/>
        </w:rPr>
        <w:t>ин</w:t>
      </w:r>
      <w:proofErr w:type="spellEnd"/>
    </w:p>
    <w:p w:rsidR="004D447B" w:rsidRDefault="004D447B">
      <w:pPr>
        <w:pStyle w:val="a3"/>
        <w:jc w:val="left"/>
        <w:sectPr w:rsidR="004D447B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:rsidR="004D447B" w:rsidRDefault="001162E8">
      <w:pPr>
        <w:pStyle w:val="a3"/>
        <w:spacing w:before="67" w:line="242" w:lineRule="auto"/>
        <w:ind w:left="5553" w:firstLine="1132"/>
        <w:jc w:val="left"/>
      </w:pPr>
      <w:r>
        <w:rPr>
          <w:spacing w:val="-2"/>
        </w:rPr>
        <w:lastRenderedPageBreak/>
        <w:t xml:space="preserve">Утверждены </w:t>
      </w:r>
      <w:r>
        <w:t>постановлением</w:t>
      </w:r>
      <w:r>
        <w:rPr>
          <w:spacing w:val="-18"/>
        </w:rPr>
        <w:t xml:space="preserve"> </w:t>
      </w:r>
      <w:r>
        <w:t>Правительства</w:t>
      </w:r>
    </w:p>
    <w:p w:rsidR="004D447B" w:rsidRDefault="001162E8">
      <w:pPr>
        <w:pStyle w:val="a3"/>
        <w:spacing w:line="317" w:lineRule="exact"/>
        <w:ind w:left="5249"/>
        <w:jc w:val="center"/>
      </w:pPr>
      <w:r>
        <w:t>Российской</w:t>
      </w:r>
      <w:r>
        <w:rPr>
          <w:spacing w:val="-7"/>
        </w:rPr>
        <w:t xml:space="preserve"> </w:t>
      </w:r>
      <w:r>
        <w:rPr>
          <w:spacing w:val="-2"/>
        </w:rPr>
        <w:t>Федерации</w:t>
      </w:r>
    </w:p>
    <w:p w:rsidR="004D447B" w:rsidRDefault="001162E8">
      <w:pPr>
        <w:pStyle w:val="a3"/>
        <w:tabs>
          <w:tab w:val="left" w:pos="6069"/>
          <w:tab w:val="left" w:pos="7320"/>
          <w:tab w:val="left" w:pos="9453"/>
        </w:tabs>
        <w:ind w:left="5314"/>
        <w:jc w:val="center"/>
      </w:pPr>
      <w:proofErr w:type="gramStart"/>
      <w:r>
        <w:t>от</w:t>
      </w:r>
      <w:proofErr w:type="gramEnd"/>
      <w:r>
        <w:rPr>
          <w:spacing w:val="-1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2025 г. № </w:t>
      </w:r>
      <w:r>
        <w:rPr>
          <w:u w:val="single"/>
        </w:rPr>
        <w:tab/>
      </w:r>
    </w:p>
    <w:p w:rsidR="004D447B" w:rsidRDefault="004D447B">
      <w:pPr>
        <w:pStyle w:val="a3"/>
        <w:jc w:val="left"/>
      </w:pPr>
    </w:p>
    <w:p w:rsidR="004D447B" w:rsidRDefault="004D447B">
      <w:pPr>
        <w:pStyle w:val="a3"/>
        <w:jc w:val="left"/>
      </w:pPr>
    </w:p>
    <w:p w:rsidR="004D447B" w:rsidRDefault="004D447B">
      <w:pPr>
        <w:pStyle w:val="a3"/>
        <w:spacing w:before="113"/>
        <w:jc w:val="left"/>
      </w:pPr>
    </w:p>
    <w:p w:rsidR="004D447B" w:rsidRDefault="001162E8">
      <w:pPr>
        <w:pStyle w:val="1"/>
        <w:spacing w:before="1" w:line="322" w:lineRule="exact"/>
        <w:ind w:right="203"/>
      </w:pPr>
      <w:r>
        <w:rPr>
          <w:spacing w:val="-2"/>
        </w:rPr>
        <w:t>ИЗМЕНЕНИЯ,</w:t>
      </w:r>
    </w:p>
    <w:p w:rsidR="004D447B" w:rsidRDefault="001162E8">
      <w:pPr>
        <w:pStyle w:val="2"/>
      </w:pPr>
      <w:r>
        <w:t>КОТОРЫЕ</w:t>
      </w:r>
      <w:r>
        <w:rPr>
          <w:spacing w:val="-8"/>
        </w:rPr>
        <w:t xml:space="preserve"> </w:t>
      </w:r>
      <w:r>
        <w:t>ВНОСЯТСЯ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ПОСТАНОВЛЕНИЕ</w:t>
      </w:r>
      <w:r>
        <w:rPr>
          <w:spacing w:val="-9"/>
        </w:rPr>
        <w:t xml:space="preserve"> </w:t>
      </w:r>
      <w:r>
        <w:t>ПРАВИТЕЛЬСТВА РОССИЙСКОЙ ФЕДЕРАЦИИ ОТ 23 ДЕКАБРЯ 2024 г. № 1875</w:t>
      </w:r>
    </w:p>
    <w:p w:rsidR="004D447B" w:rsidRDefault="004D447B">
      <w:pPr>
        <w:pStyle w:val="a3"/>
        <w:spacing w:before="210"/>
        <w:jc w:val="left"/>
        <w:rPr>
          <w:b/>
        </w:rPr>
      </w:pPr>
    </w:p>
    <w:p w:rsidR="004D447B" w:rsidRDefault="001162E8">
      <w:pPr>
        <w:pStyle w:val="a4"/>
        <w:numPr>
          <w:ilvl w:val="0"/>
          <w:numId w:val="1"/>
        </w:numPr>
        <w:tabs>
          <w:tab w:val="left" w:pos="846"/>
        </w:tabs>
        <w:ind w:left="846" w:right="0" w:hanging="279"/>
        <w:jc w:val="both"/>
        <w:rPr>
          <w:sz w:val="28"/>
        </w:rPr>
      </w:pPr>
      <w:r>
        <w:rPr>
          <w:sz w:val="28"/>
        </w:rPr>
        <w:t>Пункт</w:t>
      </w:r>
      <w:r>
        <w:rPr>
          <w:spacing w:val="-8"/>
          <w:sz w:val="28"/>
        </w:rPr>
        <w:t xml:space="preserve"> </w:t>
      </w:r>
      <w:r>
        <w:rPr>
          <w:sz w:val="28"/>
        </w:rPr>
        <w:t>3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дополнить</w:t>
      </w:r>
      <w:r>
        <w:rPr>
          <w:spacing w:val="-6"/>
          <w:sz w:val="28"/>
        </w:rPr>
        <w:t xml:space="preserve"> </w:t>
      </w:r>
      <w:r>
        <w:rPr>
          <w:sz w:val="28"/>
        </w:rPr>
        <w:t>подпунктом</w:t>
      </w:r>
      <w:r>
        <w:rPr>
          <w:spacing w:val="-5"/>
          <w:sz w:val="28"/>
        </w:rPr>
        <w:t xml:space="preserve"> </w:t>
      </w:r>
      <w:r>
        <w:rPr>
          <w:sz w:val="28"/>
        </w:rPr>
        <w:t>«к»</w:t>
      </w:r>
      <w:r>
        <w:rPr>
          <w:spacing w:val="-6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содержания:</w:t>
      </w:r>
    </w:p>
    <w:p w:rsidR="004D447B" w:rsidRDefault="001162E8">
      <w:pPr>
        <w:pStyle w:val="a3"/>
        <w:spacing w:before="48" w:line="276" w:lineRule="auto"/>
        <w:ind w:left="1" w:right="138" w:firstLine="566"/>
      </w:pPr>
      <w:r>
        <w:t>«</w:t>
      </w:r>
      <w:proofErr w:type="gramStart"/>
      <w:r>
        <w:t>к</w:t>
      </w:r>
      <w:proofErr w:type="gramEnd"/>
      <w:r>
        <w:t>) для подтверждения происхождения товаров, указанных в позициях 152-154 приложения № 1 к настоящему постановлению – ветеринарные сопроводительные документы, оформленные в соответствии с ветеринарными правилами,</w:t>
      </w:r>
      <w:r>
        <w:rPr>
          <w:spacing w:val="40"/>
        </w:rPr>
        <w:t xml:space="preserve"> </w:t>
      </w:r>
      <w:r>
        <w:t>предусмотренными</w:t>
      </w:r>
      <w:r>
        <w:rPr>
          <w:spacing w:val="40"/>
        </w:rPr>
        <w:t xml:space="preserve"> </w:t>
      </w:r>
      <w:r>
        <w:t>статьей</w:t>
      </w:r>
      <w:r>
        <w:rPr>
          <w:spacing w:val="40"/>
        </w:rPr>
        <w:t xml:space="preserve"> </w:t>
      </w:r>
      <w:r>
        <w:t>2.3</w:t>
      </w:r>
      <w:r>
        <w:rPr>
          <w:spacing w:val="40"/>
        </w:rPr>
        <w:t xml:space="preserve"> </w:t>
      </w:r>
      <w:r>
        <w:t>Закона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80"/>
        </w:rPr>
        <w:t xml:space="preserve"> </w:t>
      </w:r>
      <w:r>
        <w:t>от 14 мая 1993 г. № 4979-1 «О ветеринарии».</w:t>
      </w:r>
    </w:p>
    <w:p w:rsidR="004D447B" w:rsidRDefault="001162E8">
      <w:pPr>
        <w:pStyle w:val="a4"/>
        <w:numPr>
          <w:ilvl w:val="0"/>
          <w:numId w:val="1"/>
        </w:numPr>
        <w:tabs>
          <w:tab w:val="left" w:pos="939"/>
        </w:tabs>
        <w:spacing w:before="1" w:line="276" w:lineRule="auto"/>
        <w:ind w:left="1" w:right="136" w:firstLine="566"/>
        <w:jc w:val="both"/>
        <w:rPr>
          <w:sz w:val="28"/>
        </w:rPr>
      </w:pPr>
      <w:r>
        <w:rPr>
          <w:sz w:val="28"/>
        </w:rPr>
        <w:t>Исключить из Приложения № 2 «Перечень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гражданами, иностранными юридическими лицами, в отношении которых устанавливается ограничение закупок, для обеспечения государственных и муниципальных нужд, закупок отдельными видами юридических лиц»:</w:t>
      </w:r>
    </w:p>
    <w:p w:rsidR="004D447B" w:rsidRDefault="001162E8">
      <w:pPr>
        <w:pStyle w:val="a4"/>
        <w:numPr>
          <w:ilvl w:val="1"/>
          <w:numId w:val="1"/>
        </w:numPr>
        <w:tabs>
          <w:tab w:val="left" w:pos="1416"/>
        </w:tabs>
        <w:spacing w:line="276" w:lineRule="auto"/>
        <w:ind w:firstLine="849"/>
        <w:rPr>
          <w:rFonts w:ascii="Arial MT" w:hAnsi="Arial MT"/>
          <w:sz w:val="28"/>
        </w:rPr>
      </w:pPr>
      <w:proofErr w:type="gramStart"/>
      <w:r>
        <w:rPr>
          <w:sz w:val="28"/>
        </w:rPr>
        <w:t>позицию</w:t>
      </w:r>
      <w:proofErr w:type="gramEnd"/>
      <w:r w:rsidR="001E4AC5">
        <w:rPr>
          <w:spacing w:val="40"/>
          <w:sz w:val="28"/>
        </w:rPr>
        <w:t xml:space="preserve"> </w:t>
      </w:r>
      <w:r>
        <w:rPr>
          <w:sz w:val="28"/>
        </w:rPr>
        <w:t>«436</w:t>
      </w:r>
      <w:r w:rsidR="001E4AC5">
        <w:rPr>
          <w:spacing w:val="40"/>
          <w:sz w:val="28"/>
        </w:rPr>
        <w:t xml:space="preserve"> </w:t>
      </w:r>
      <w:r>
        <w:rPr>
          <w:sz w:val="28"/>
        </w:rPr>
        <w:t>Продукция</w:t>
      </w:r>
      <w:r w:rsidR="001E4AC5"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рыбы</w:t>
      </w:r>
      <w:r w:rsidR="001E4AC5">
        <w:rPr>
          <w:spacing w:val="40"/>
          <w:sz w:val="28"/>
        </w:rPr>
        <w:t xml:space="preserve"> </w:t>
      </w:r>
      <w:r>
        <w:rPr>
          <w:sz w:val="28"/>
        </w:rPr>
        <w:t>свежая,</w:t>
      </w:r>
      <w:r w:rsidR="001E4AC5">
        <w:rPr>
          <w:spacing w:val="40"/>
          <w:sz w:val="28"/>
        </w:rPr>
        <w:t xml:space="preserve"> </w:t>
      </w:r>
      <w:r>
        <w:rPr>
          <w:sz w:val="28"/>
        </w:rPr>
        <w:t>охлажденная или мороженная (код ОКПД 2: 10.20.1)»;</w:t>
      </w:r>
    </w:p>
    <w:p w:rsidR="004D447B" w:rsidRDefault="001162E8">
      <w:pPr>
        <w:pStyle w:val="a4"/>
        <w:numPr>
          <w:ilvl w:val="1"/>
          <w:numId w:val="1"/>
        </w:numPr>
        <w:tabs>
          <w:tab w:val="left" w:pos="1416"/>
        </w:tabs>
        <w:spacing w:line="276" w:lineRule="auto"/>
        <w:ind w:firstLine="849"/>
        <w:rPr>
          <w:rFonts w:ascii="Arial MT" w:hAnsi="Arial MT"/>
          <w:sz w:val="28"/>
        </w:rPr>
      </w:pPr>
      <w:proofErr w:type="gramStart"/>
      <w:r>
        <w:rPr>
          <w:sz w:val="28"/>
        </w:rPr>
        <w:t>позицию</w:t>
      </w:r>
      <w:proofErr w:type="gramEnd"/>
      <w:r>
        <w:rPr>
          <w:sz w:val="28"/>
        </w:rPr>
        <w:t xml:space="preserve"> «437 Рыба, приготовленная или консервированная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другим способом; икра и заменители икры (код ОКПД 2: 10.20.2)»;</w:t>
      </w:r>
    </w:p>
    <w:p w:rsidR="004D447B" w:rsidRDefault="001162E8">
      <w:pPr>
        <w:pStyle w:val="a4"/>
        <w:numPr>
          <w:ilvl w:val="1"/>
          <w:numId w:val="1"/>
        </w:numPr>
        <w:tabs>
          <w:tab w:val="left" w:pos="1416"/>
        </w:tabs>
        <w:spacing w:line="276" w:lineRule="auto"/>
        <w:ind w:right="145" w:firstLine="849"/>
        <w:rPr>
          <w:rFonts w:ascii="Arial MT" w:hAnsi="Arial MT"/>
          <w:sz w:val="28"/>
        </w:rPr>
      </w:pPr>
      <w:proofErr w:type="gramStart"/>
      <w:r>
        <w:rPr>
          <w:sz w:val="28"/>
        </w:rPr>
        <w:t>позицию</w:t>
      </w:r>
      <w:proofErr w:type="gramEnd"/>
      <w:r>
        <w:rPr>
          <w:sz w:val="28"/>
        </w:rPr>
        <w:t xml:space="preserve"> «438 Ракообразные, моллюски и прочие беспозвоночные водные, мороженные, переработанные или консервированные (код ОКПД 2: </w:t>
      </w:r>
      <w:r>
        <w:rPr>
          <w:spacing w:val="-2"/>
          <w:sz w:val="28"/>
        </w:rPr>
        <w:t>10.20.3)».</w:t>
      </w:r>
    </w:p>
    <w:p w:rsidR="004D447B" w:rsidRDefault="001162E8">
      <w:pPr>
        <w:pStyle w:val="a4"/>
        <w:numPr>
          <w:ilvl w:val="0"/>
          <w:numId w:val="1"/>
        </w:numPr>
        <w:tabs>
          <w:tab w:val="left" w:pos="1117"/>
        </w:tabs>
        <w:spacing w:line="276" w:lineRule="auto"/>
        <w:ind w:left="143" w:right="142" w:firstLine="566"/>
        <w:jc w:val="both"/>
        <w:rPr>
          <w:sz w:val="28"/>
        </w:rPr>
      </w:pPr>
      <w:r>
        <w:rPr>
          <w:sz w:val="28"/>
        </w:rPr>
        <w:t>Дополнить Приложение № 1 «Перечень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гражданами, иностранными юридическими лицами, в отношении которых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устанавливается</w:t>
      </w:r>
      <w:r w:rsidR="00B822AC">
        <w:rPr>
          <w:spacing w:val="80"/>
          <w:sz w:val="28"/>
        </w:rPr>
        <w:t xml:space="preserve"> </w:t>
      </w:r>
      <w:r>
        <w:rPr>
          <w:sz w:val="28"/>
        </w:rPr>
        <w:t>запрет</w:t>
      </w:r>
      <w:r>
        <w:rPr>
          <w:spacing w:val="80"/>
          <w:sz w:val="28"/>
        </w:rPr>
        <w:t xml:space="preserve"> </w:t>
      </w:r>
      <w:r>
        <w:rPr>
          <w:sz w:val="28"/>
        </w:rPr>
        <w:t>закупок,</w:t>
      </w:r>
      <w:r w:rsidR="00B822AC">
        <w:rPr>
          <w:spacing w:val="80"/>
          <w:sz w:val="28"/>
        </w:rPr>
        <w:t xml:space="preserve"> </w:t>
      </w:r>
      <w:r>
        <w:rPr>
          <w:sz w:val="28"/>
        </w:rPr>
        <w:t>для</w:t>
      </w:r>
      <w:r w:rsidR="00B822AC">
        <w:rPr>
          <w:spacing w:val="80"/>
          <w:sz w:val="28"/>
        </w:rPr>
        <w:t xml:space="preserve"> </w:t>
      </w:r>
      <w:r>
        <w:rPr>
          <w:sz w:val="28"/>
        </w:rPr>
        <w:t>обеспечения</w:t>
      </w:r>
      <w:r w:rsidR="00B822AC">
        <w:rPr>
          <w:spacing w:val="80"/>
          <w:sz w:val="28"/>
        </w:rPr>
        <w:t xml:space="preserve"> </w:t>
      </w:r>
      <w:r>
        <w:rPr>
          <w:sz w:val="28"/>
        </w:rPr>
        <w:t xml:space="preserve">государственных </w:t>
      </w:r>
      <w:r w:rsidR="00B822AC">
        <w:rPr>
          <w:sz w:val="28"/>
        </w:rPr>
        <w:br/>
      </w:r>
      <w:r>
        <w:rPr>
          <w:sz w:val="28"/>
        </w:rPr>
        <w:t>и муниципальных нужд, закупок отдельными видами юридических лиц» следующими позициями:</w:t>
      </w:r>
    </w:p>
    <w:p w:rsidR="004D447B" w:rsidRDefault="004D447B">
      <w:pPr>
        <w:pStyle w:val="a4"/>
        <w:spacing w:line="276" w:lineRule="auto"/>
        <w:rPr>
          <w:sz w:val="28"/>
        </w:rPr>
        <w:sectPr w:rsidR="004D447B">
          <w:pgSz w:w="11910" w:h="16840"/>
          <w:pgMar w:top="1040" w:right="708" w:bottom="280" w:left="1559" w:header="720" w:footer="720" w:gutter="0"/>
          <w:cols w:space="720"/>
        </w:sectPr>
      </w:pPr>
    </w:p>
    <w:p w:rsidR="004D447B" w:rsidRDefault="001162E8">
      <w:pPr>
        <w:pStyle w:val="a4"/>
        <w:numPr>
          <w:ilvl w:val="1"/>
          <w:numId w:val="1"/>
        </w:numPr>
        <w:tabs>
          <w:tab w:val="left" w:pos="1417"/>
          <w:tab w:val="left" w:pos="2430"/>
          <w:tab w:val="left" w:pos="4347"/>
          <w:tab w:val="left" w:pos="5198"/>
          <w:tab w:val="left" w:pos="6448"/>
          <w:tab w:val="left" w:pos="7938"/>
        </w:tabs>
        <w:spacing w:before="180" w:line="276" w:lineRule="auto"/>
        <w:ind w:right="140" w:firstLine="849"/>
        <w:jc w:val="left"/>
        <w:rPr>
          <w:rFonts w:ascii="Arial MT" w:hAnsi="Arial MT"/>
          <w:sz w:val="24"/>
        </w:rPr>
      </w:pPr>
      <w:r>
        <w:rPr>
          <w:spacing w:val="-4"/>
          <w:sz w:val="28"/>
        </w:rPr>
        <w:lastRenderedPageBreak/>
        <w:t>152</w:t>
      </w:r>
      <w:r>
        <w:rPr>
          <w:sz w:val="28"/>
        </w:rPr>
        <w:tab/>
      </w:r>
      <w:r>
        <w:rPr>
          <w:spacing w:val="-2"/>
          <w:sz w:val="28"/>
        </w:rPr>
        <w:t>Продукция</w:t>
      </w:r>
      <w:r>
        <w:rPr>
          <w:sz w:val="28"/>
        </w:rPr>
        <w:tab/>
      </w:r>
      <w:r>
        <w:rPr>
          <w:spacing w:val="-6"/>
          <w:sz w:val="28"/>
        </w:rPr>
        <w:t>из</w:t>
      </w:r>
      <w:r>
        <w:rPr>
          <w:sz w:val="28"/>
        </w:rPr>
        <w:tab/>
      </w:r>
      <w:r>
        <w:rPr>
          <w:spacing w:val="-4"/>
          <w:sz w:val="28"/>
        </w:rPr>
        <w:t>рыбы</w:t>
      </w:r>
      <w:r>
        <w:rPr>
          <w:sz w:val="28"/>
        </w:rPr>
        <w:tab/>
      </w:r>
      <w:r w:rsidR="00B822AC">
        <w:rPr>
          <w:spacing w:val="-2"/>
          <w:sz w:val="28"/>
        </w:rPr>
        <w:t>свежая,</w:t>
      </w:r>
      <w:r w:rsidR="00B822AC">
        <w:rPr>
          <w:sz w:val="28"/>
        </w:rPr>
        <w:t xml:space="preserve"> </w:t>
      </w:r>
      <w:r w:rsidR="00B822AC">
        <w:rPr>
          <w:sz w:val="28"/>
        </w:rPr>
        <w:tab/>
      </w:r>
      <w:r>
        <w:rPr>
          <w:spacing w:val="-2"/>
          <w:sz w:val="28"/>
        </w:rPr>
        <w:t xml:space="preserve">охлажденная </w:t>
      </w:r>
      <w:r>
        <w:rPr>
          <w:sz w:val="28"/>
        </w:rPr>
        <w:t>или мороженная (код ОКПД 2: 10.20.1);</w:t>
      </w:r>
    </w:p>
    <w:p w:rsidR="004D447B" w:rsidRDefault="001162E8">
      <w:pPr>
        <w:pStyle w:val="a4"/>
        <w:numPr>
          <w:ilvl w:val="1"/>
          <w:numId w:val="1"/>
        </w:numPr>
        <w:tabs>
          <w:tab w:val="left" w:pos="1417"/>
          <w:tab w:val="left" w:pos="2155"/>
          <w:tab w:val="left" w:pos="3150"/>
          <w:tab w:val="left" w:pos="5371"/>
          <w:tab w:val="left" w:pos="6129"/>
          <w:tab w:val="left" w:pos="8627"/>
        </w:tabs>
        <w:spacing w:line="278" w:lineRule="auto"/>
        <w:ind w:firstLine="849"/>
        <w:jc w:val="left"/>
        <w:rPr>
          <w:rFonts w:ascii="Arial MT" w:hAnsi="Arial MT"/>
          <w:sz w:val="24"/>
        </w:rPr>
      </w:pPr>
      <w:r>
        <w:rPr>
          <w:spacing w:val="-4"/>
          <w:sz w:val="28"/>
        </w:rPr>
        <w:t>153</w:t>
      </w:r>
      <w:r>
        <w:rPr>
          <w:sz w:val="28"/>
        </w:rPr>
        <w:tab/>
      </w:r>
      <w:r w:rsidR="00B822AC">
        <w:rPr>
          <w:spacing w:val="-4"/>
          <w:sz w:val="28"/>
        </w:rPr>
        <w:t>Рыба,</w:t>
      </w:r>
      <w:r w:rsidR="00B822AC">
        <w:rPr>
          <w:sz w:val="28"/>
        </w:rPr>
        <w:t xml:space="preserve"> </w:t>
      </w:r>
      <w:r w:rsidR="00B822AC">
        <w:rPr>
          <w:sz w:val="28"/>
        </w:rPr>
        <w:tab/>
      </w:r>
      <w:r>
        <w:rPr>
          <w:spacing w:val="-2"/>
          <w:sz w:val="28"/>
        </w:rPr>
        <w:t>приготовленная</w:t>
      </w:r>
      <w:r>
        <w:rPr>
          <w:sz w:val="28"/>
        </w:rPr>
        <w:tab/>
      </w:r>
      <w:r>
        <w:rPr>
          <w:spacing w:val="-4"/>
          <w:sz w:val="28"/>
        </w:rPr>
        <w:t>или</w:t>
      </w:r>
      <w:r>
        <w:rPr>
          <w:sz w:val="28"/>
        </w:rPr>
        <w:tab/>
      </w:r>
      <w:r>
        <w:rPr>
          <w:spacing w:val="-2"/>
          <w:sz w:val="28"/>
        </w:rPr>
        <w:t>консервированная</w:t>
      </w:r>
      <w:r>
        <w:rPr>
          <w:sz w:val="28"/>
        </w:rPr>
        <w:tab/>
      </w:r>
      <w:r>
        <w:rPr>
          <w:spacing w:val="-2"/>
          <w:sz w:val="28"/>
        </w:rPr>
        <w:t xml:space="preserve">другим </w:t>
      </w:r>
      <w:r>
        <w:rPr>
          <w:sz w:val="28"/>
        </w:rPr>
        <w:t>способом; икра и заменители икры (код ОКПД 2: 10.20.2);</w:t>
      </w:r>
    </w:p>
    <w:p w:rsidR="004D447B" w:rsidRDefault="001162E8">
      <w:pPr>
        <w:pStyle w:val="a4"/>
        <w:numPr>
          <w:ilvl w:val="1"/>
          <w:numId w:val="1"/>
        </w:numPr>
        <w:tabs>
          <w:tab w:val="left" w:pos="1417"/>
        </w:tabs>
        <w:spacing w:line="276" w:lineRule="auto"/>
        <w:ind w:right="141" w:firstLine="849"/>
        <w:jc w:val="left"/>
        <w:rPr>
          <w:rFonts w:ascii="Arial MT" w:hAnsi="Arial MT"/>
          <w:sz w:val="28"/>
        </w:rPr>
      </w:pPr>
      <w:r>
        <w:rPr>
          <w:sz w:val="28"/>
        </w:rPr>
        <w:t>154</w:t>
      </w:r>
      <w:r>
        <w:rPr>
          <w:spacing w:val="40"/>
          <w:sz w:val="28"/>
        </w:rPr>
        <w:t xml:space="preserve"> </w:t>
      </w:r>
      <w:r>
        <w:rPr>
          <w:sz w:val="28"/>
        </w:rPr>
        <w:t>Ракообразные,</w:t>
      </w:r>
      <w:r>
        <w:rPr>
          <w:spacing w:val="40"/>
          <w:sz w:val="28"/>
        </w:rPr>
        <w:t xml:space="preserve"> </w:t>
      </w:r>
      <w:r>
        <w:rPr>
          <w:sz w:val="28"/>
        </w:rPr>
        <w:t>моллюски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прочие</w:t>
      </w:r>
      <w:r>
        <w:rPr>
          <w:spacing w:val="40"/>
          <w:sz w:val="28"/>
        </w:rPr>
        <w:t xml:space="preserve"> </w:t>
      </w:r>
      <w:r>
        <w:rPr>
          <w:sz w:val="28"/>
        </w:rPr>
        <w:t>беспозвоночные</w:t>
      </w:r>
      <w:r>
        <w:rPr>
          <w:spacing w:val="40"/>
          <w:sz w:val="28"/>
        </w:rPr>
        <w:t xml:space="preserve"> </w:t>
      </w:r>
      <w:r>
        <w:rPr>
          <w:sz w:val="28"/>
        </w:rPr>
        <w:t>водные, мороженные, переработанные или консервированные (код ОКПД 2: 10.20.3).</w:t>
      </w:r>
    </w:p>
    <w:p w:rsidR="004D447B" w:rsidRDefault="004D447B">
      <w:pPr>
        <w:pStyle w:val="a4"/>
        <w:spacing w:line="276" w:lineRule="auto"/>
        <w:jc w:val="left"/>
        <w:rPr>
          <w:rFonts w:ascii="Arial MT" w:hAnsi="Arial MT"/>
          <w:sz w:val="28"/>
        </w:rPr>
        <w:sectPr w:rsidR="004D447B">
          <w:headerReference w:type="default" r:id="rId8"/>
          <w:pgSz w:w="11910" w:h="16840"/>
          <w:pgMar w:top="1040" w:right="708" w:bottom="280" w:left="1559" w:header="749" w:footer="0" w:gutter="0"/>
          <w:pgNumType w:start="3"/>
          <w:cols w:space="720"/>
        </w:sectPr>
      </w:pPr>
    </w:p>
    <w:p w:rsidR="004D447B" w:rsidRDefault="001162E8">
      <w:pPr>
        <w:pStyle w:val="1"/>
        <w:ind w:right="203"/>
      </w:pPr>
      <w:r>
        <w:rPr>
          <w:spacing w:val="-2"/>
        </w:rPr>
        <w:lastRenderedPageBreak/>
        <w:t>ПОЯСНИТЕЛЬНАЯ</w:t>
      </w:r>
      <w:r>
        <w:rPr>
          <w:spacing w:val="7"/>
        </w:rPr>
        <w:t xml:space="preserve"> </w:t>
      </w:r>
      <w:r>
        <w:rPr>
          <w:spacing w:val="-2"/>
        </w:rPr>
        <w:t>ЗАПИСКА</w:t>
      </w:r>
    </w:p>
    <w:p w:rsidR="004D447B" w:rsidRDefault="001162E8">
      <w:pPr>
        <w:pStyle w:val="2"/>
        <w:spacing w:before="199" w:line="322" w:lineRule="exact"/>
        <w:ind w:right="204"/>
      </w:pPr>
      <w:proofErr w:type="gramStart"/>
      <w:r>
        <w:t>к</w:t>
      </w:r>
      <w:proofErr w:type="gramEnd"/>
      <w:r>
        <w:rPr>
          <w:spacing w:val="-12"/>
        </w:rPr>
        <w:t xml:space="preserve"> </w:t>
      </w:r>
      <w:r>
        <w:t>проекту</w:t>
      </w:r>
      <w:r>
        <w:rPr>
          <w:spacing w:val="-8"/>
        </w:rPr>
        <w:t xml:space="preserve"> </w:t>
      </w:r>
      <w:r>
        <w:t>постановления</w:t>
      </w:r>
      <w:r>
        <w:rPr>
          <w:spacing w:val="-10"/>
        </w:rPr>
        <w:t xml:space="preserve"> </w:t>
      </w:r>
      <w:r>
        <w:t>Правительства</w:t>
      </w:r>
      <w:r>
        <w:rPr>
          <w:spacing w:val="-8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rPr>
          <w:spacing w:val="-2"/>
        </w:rPr>
        <w:t>Федерации</w:t>
      </w:r>
    </w:p>
    <w:p w:rsidR="004D447B" w:rsidRDefault="001162E8">
      <w:pPr>
        <w:spacing w:line="242" w:lineRule="auto"/>
        <w:ind w:left="64" w:right="203"/>
        <w:jc w:val="center"/>
        <w:rPr>
          <w:b/>
          <w:sz w:val="28"/>
        </w:rPr>
      </w:pPr>
      <w:r>
        <w:rPr>
          <w:b/>
          <w:sz w:val="28"/>
        </w:rPr>
        <w:t>«О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постановление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Правительства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Российской Федерации от 23 декабря 2024 г. № 1875»</w:t>
      </w:r>
    </w:p>
    <w:p w:rsidR="004D447B" w:rsidRDefault="004D447B">
      <w:pPr>
        <w:pStyle w:val="a3"/>
        <w:jc w:val="left"/>
        <w:rPr>
          <w:b/>
        </w:rPr>
      </w:pPr>
    </w:p>
    <w:p w:rsidR="004D447B" w:rsidRDefault="004D447B">
      <w:pPr>
        <w:pStyle w:val="a3"/>
        <w:spacing w:before="66"/>
        <w:jc w:val="left"/>
        <w:rPr>
          <w:b/>
        </w:rPr>
      </w:pPr>
    </w:p>
    <w:p w:rsidR="004D447B" w:rsidRDefault="001162E8">
      <w:pPr>
        <w:pStyle w:val="a3"/>
        <w:ind w:left="709"/>
      </w:pPr>
      <w:r>
        <w:t>Проект</w:t>
      </w:r>
      <w:r w:rsidR="001E4AC5">
        <w:rPr>
          <w:spacing w:val="63"/>
        </w:rPr>
        <w:t xml:space="preserve"> </w:t>
      </w:r>
      <w:r>
        <w:t>постановления</w:t>
      </w:r>
      <w:r w:rsidR="001E4AC5">
        <w:rPr>
          <w:spacing w:val="65"/>
        </w:rPr>
        <w:t xml:space="preserve"> </w:t>
      </w:r>
      <w:r>
        <w:t>Правительства</w:t>
      </w:r>
      <w:r w:rsidR="001E4AC5">
        <w:rPr>
          <w:spacing w:val="66"/>
        </w:rPr>
        <w:t xml:space="preserve"> </w:t>
      </w:r>
      <w:r>
        <w:t>Российской</w:t>
      </w:r>
      <w:r w:rsidR="001E4AC5">
        <w:rPr>
          <w:spacing w:val="65"/>
        </w:rPr>
        <w:t xml:space="preserve"> </w:t>
      </w:r>
      <w:r>
        <w:rPr>
          <w:spacing w:val="-2"/>
        </w:rPr>
        <w:t>Федерации</w:t>
      </w:r>
    </w:p>
    <w:p w:rsidR="004D447B" w:rsidRDefault="001162E8">
      <w:pPr>
        <w:pStyle w:val="a3"/>
        <w:spacing w:before="2"/>
        <w:ind w:left="1" w:right="138"/>
      </w:pPr>
      <w:r>
        <w:t>«О внесении изменений в постановление Правительства Российской Федерации от 23 декабря 2024 г. № 1875»</w:t>
      </w:r>
      <w:r>
        <w:rPr>
          <w:spacing w:val="40"/>
        </w:rPr>
        <w:t xml:space="preserve"> </w:t>
      </w:r>
      <w:r>
        <w:t>(далее – проект постановления) разработан в реализацию Плана мероприятий («дорожной карты») по увеличению внутреннего потребления отечественной рыбной продукции, утвержденного заместителем Председателя Правительства Российской Федерации от 31 июля 2024 г. № ДП-П11-24584 (далее – План мероприятия).</w:t>
      </w:r>
    </w:p>
    <w:p w:rsidR="004D447B" w:rsidRDefault="001162E8">
      <w:pPr>
        <w:pStyle w:val="a3"/>
        <w:spacing w:line="320" w:lineRule="exact"/>
        <w:ind w:left="709"/>
      </w:pPr>
      <w:r>
        <w:t>В</w:t>
      </w:r>
      <w:r>
        <w:rPr>
          <w:spacing w:val="38"/>
        </w:rPr>
        <w:t xml:space="preserve"> </w:t>
      </w:r>
      <w:r>
        <w:t>настоящее</w:t>
      </w:r>
      <w:r>
        <w:rPr>
          <w:spacing w:val="38"/>
        </w:rPr>
        <w:t xml:space="preserve"> </w:t>
      </w:r>
      <w:r>
        <w:t>время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рамках</w:t>
      </w:r>
      <w:r>
        <w:rPr>
          <w:spacing w:val="42"/>
        </w:rPr>
        <w:t xml:space="preserve"> </w:t>
      </w:r>
      <w:r>
        <w:t>Федерального</w:t>
      </w:r>
      <w:r>
        <w:rPr>
          <w:spacing w:val="40"/>
        </w:rPr>
        <w:t xml:space="preserve"> </w:t>
      </w:r>
      <w:r>
        <w:t>закона</w:t>
      </w:r>
      <w:r>
        <w:rPr>
          <w:spacing w:val="38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t>5</w:t>
      </w:r>
      <w:r>
        <w:rPr>
          <w:spacing w:val="44"/>
        </w:rPr>
        <w:t xml:space="preserve"> </w:t>
      </w:r>
      <w:r>
        <w:t>апреля</w:t>
      </w:r>
      <w:r>
        <w:rPr>
          <w:spacing w:val="38"/>
        </w:rPr>
        <w:t xml:space="preserve"> </w:t>
      </w:r>
      <w:r>
        <w:t>2013</w:t>
      </w:r>
      <w:r>
        <w:rPr>
          <w:spacing w:val="40"/>
        </w:rPr>
        <w:t xml:space="preserve"> </w:t>
      </w:r>
      <w:r>
        <w:rPr>
          <w:spacing w:val="-5"/>
        </w:rPr>
        <w:t>г.</w:t>
      </w:r>
    </w:p>
    <w:p w:rsidR="004D447B" w:rsidRDefault="001162E8">
      <w:pPr>
        <w:pStyle w:val="a3"/>
        <w:spacing w:before="2"/>
        <w:ind w:left="1" w:right="139"/>
      </w:pPr>
      <w:r>
        <w:t>№ 44-ФЗ «О контрактной системе в сфере закупок товаров, работ, услуг для обеспечения государственных и муниципальных нужд» и Федерального</w:t>
      </w:r>
      <w:r>
        <w:rPr>
          <w:spacing w:val="40"/>
        </w:rPr>
        <w:t xml:space="preserve"> </w:t>
      </w:r>
      <w:r>
        <w:t xml:space="preserve">закона от 18 июля 2011 г. № 223-ФЗ «О закупках товаров, работ, услуг отдельными видами юридических лиц» в целях поддержки российских товаропроизводителей предусмотрена </w:t>
      </w:r>
      <w:r w:rsidR="001E4AC5">
        <w:t>приоритезации</w:t>
      </w:r>
      <w:r>
        <w:t xml:space="preserve"> российской рыбной продукции при осуществлении государственных закупок.</w:t>
      </w:r>
    </w:p>
    <w:p w:rsidR="004D447B" w:rsidRDefault="001162E8">
      <w:pPr>
        <w:pStyle w:val="a3"/>
        <w:ind w:left="1" w:right="137" w:firstLine="707"/>
      </w:pPr>
      <w:r>
        <w:t>Существующая нормативная правовая база при организации государственных</w:t>
      </w:r>
      <w:r>
        <w:rPr>
          <w:spacing w:val="80"/>
        </w:rPr>
        <w:t xml:space="preserve"> </w:t>
      </w:r>
      <w:r>
        <w:t>закупок</w:t>
      </w:r>
      <w:r>
        <w:rPr>
          <w:spacing w:val="80"/>
        </w:rPr>
        <w:t xml:space="preserve"> </w:t>
      </w:r>
      <w:r>
        <w:t>рыбной</w:t>
      </w:r>
      <w:r>
        <w:rPr>
          <w:spacing w:val="80"/>
        </w:rPr>
        <w:t xml:space="preserve"> </w:t>
      </w:r>
      <w:r>
        <w:t>продукции</w:t>
      </w:r>
      <w:r>
        <w:rPr>
          <w:spacing w:val="40"/>
        </w:rPr>
        <w:t xml:space="preserve"> </w:t>
      </w:r>
      <w:r>
        <w:t>регулирует</w:t>
      </w:r>
      <w:r>
        <w:rPr>
          <w:spacing w:val="40"/>
        </w:rPr>
        <w:t xml:space="preserve"> </w:t>
      </w:r>
      <w:r>
        <w:t>только ограничение допуска рыбной продукции, происходящей из иностранных государств,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80"/>
          <w:w w:val="150"/>
        </w:rPr>
        <w:t xml:space="preserve"> </w:t>
      </w:r>
      <w:r>
        <w:t>исключает</w:t>
      </w:r>
      <w:r>
        <w:rPr>
          <w:spacing w:val="80"/>
          <w:w w:val="150"/>
        </w:rPr>
        <w:t xml:space="preserve"> </w:t>
      </w:r>
      <w:r>
        <w:t>закупку</w:t>
      </w:r>
      <w:r>
        <w:rPr>
          <w:spacing w:val="80"/>
          <w:w w:val="150"/>
        </w:rPr>
        <w:t xml:space="preserve"> </w:t>
      </w:r>
      <w:r>
        <w:t>рыбной</w:t>
      </w:r>
      <w:r>
        <w:rPr>
          <w:spacing w:val="80"/>
          <w:w w:val="150"/>
        </w:rPr>
        <w:t xml:space="preserve"> </w:t>
      </w:r>
      <w:r>
        <w:t>продукции,</w:t>
      </w:r>
      <w:r>
        <w:rPr>
          <w:spacing w:val="80"/>
          <w:w w:val="150"/>
        </w:rPr>
        <w:t xml:space="preserve"> </w:t>
      </w:r>
      <w:r>
        <w:t>происходящей из</w:t>
      </w:r>
      <w:r>
        <w:rPr>
          <w:spacing w:val="-6"/>
        </w:rPr>
        <w:t xml:space="preserve"> </w:t>
      </w:r>
      <w:r>
        <w:t>иностранных государств, для государственных и муниципальных нужд.</w:t>
      </w:r>
    </w:p>
    <w:p w:rsidR="004D447B" w:rsidRDefault="001162E8">
      <w:pPr>
        <w:pStyle w:val="a3"/>
        <w:ind w:left="1" w:right="137" w:firstLine="707"/>
      </w:pPr>
      <w:r>
        <w:t>Проектом</w:t>
      </w:r>
      <w:r w:rsidR="001E4AC5">
        <w:rPr>
          <w:spacing w:val="80"/>
        </w:rPr>
        <w:t xml:space="preserve"> </w:t>
      </w:r>
      <w:r>
        <w:t>постановления</w:t>
      </w:r>
      <w:r w:rsidR="001E4AC5">
        <w:rPr>
          <w:spacing w:val="80"/>
        </w:rPr>
        <w:t xml:space="preserve"> </w:t>
      </w:r>
      <w:r>
        <w:t>предусматривается</w:t>
      </w:r>
      <w:r w:rsidR="001E4AC5">
        <w:rPr>
          <w:spacing w:val="80"/>
        </w:rPr>
        <w:t xml:space="preserve"> </w:t>
      </w:r>
      <w:r>
        <w:t>установить</w:t>
      </w:r>
      <w:r w:rsidR="001E4AC5">
        <w:rPr>
          <w:spacing w:val="80"/>
        </w:rPr>
        <w:t xml:space="preserve"> </w:t>
      </w:r>
      <w:r>
        <w:t>запрет на</w:t>
      </w:r>
      <w:r>
        <w:rPr>
          <w:spacing w:val="40"/>
        </w:rPr>
        <w:t xml:space="preserve"> </w:t>
      </w:r>
      <w:r>
        <w:t>допуск</w:t>
      </w:r>
      <w:r>
        <w:rPr>
          <w:spacing w:val="80"/>
        </w:rPr>
        <w:t xml:space="preserve"> </w:t>
      </w:r>
      <w:r>
        <w:t>рыбной</w:t>
      </w:r>
      <w:r>
        <w:rPr>
          <w:spacing w:val="40"/>
        </w:rPr>
        <w:t xml:space="preserve"> </w:t>
      </w:r>
      <w:r>
        <w:t>продукции,</w:t>
      </w:r>
      <w:r>
        <w:rPr>
          <w:spacing w:val="40"/>
        </w:rPr>
        <w:t xml:space="preserve"> </w:t>
      </w:r>
      <w:r>
        <w:t>происходящей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иностранных</w:t>
      </w:r>
      <w:r>
        <w:rPr>
          <w:spacing w:val="40"/>
        </w:rPr>
        <w:t xml:space="preserve"> </w:t>
      </w:r>
      <w:r>
        <w:t>государств</w:t>
      </w:r>
      <w:r>
        <w:rPr>
          <w:spacing w:val="80"/>
        </w:rPr>
        <w:t xml:space="preserve"> </w:t>
      </w:r>
      <w:r>
        <w:t xml:space="preserve">(за исключением государств – членов Евразийского экономического союза), для целей осуществления закупок для государственных и муниципальных </w:t>
      </w:r>
      <w:r>
        <w:rPr>
          <w:spacing w:val="-2"/>
        </w:rPr>
        <w:t>нужд.</w:t>
      </w:r>
    </w:p>
    <w:p w:rsidR="004D447B" w:rsidRDefault="001162E8">
      <w:pPr>
        <w:pStyle w:val="a3"/>
        <w:ind w:left="1" w:right="144" w:firstLine="707"/>
      </w:pPr>
      <w:r>
        <w:t>Принятие проекта постановления будет способствовать увеличению внутреннего потребления отечественной рыбной продукции.</w:t>
      </w:r>
    </w:p>
    <w:p w:rsidR="004D447B" w:rsidRDefault="001162E8">
      <w:pPr>
        <w:pStyle w:val="a3"/>
        <w:ind w:left="1" w:right="142" w:firstLine="707"/>
      </w:pPr>
      <w:r>
        <w:t>Реализация проекта постановления не потребует дополнительных расходов средств федерального бюджета, не повлечет за собой изменения объема полномочий и (или) компетенции органов государственной власти субъектов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(или)</w:t>
      </w:r>
      <w:r>
        <w:rPr>
          <w:spacing w:val="40"/>
        </w:rPr>
        <w:t xml:space="preserve"> </w:t>
      </w:r>
      <w:r>
        <w:t>органов</w:t>
      </w:r>
      <w:r>
        <w:rPr>
          <w:spacing w:val="40"/>
        </w:rPr>
        <w:t xml:space="preserve"> </w:t>
      </w:r>
      <w:r>
        <w:t>местного</w:t>
      </w:r>
      <w:r>
        <w:rPr>
          <w:spacing w:val="40"/>
        </w:rPr>
        <w:t xml:space="preserve"> </w:t>
      </w:r>
      <w:r>
        <w:t>самоуправления и не потребует выделения дополнительных ассигнований из соответствующих бюджетов, а также уменьшения доходной части советующих бюджетов.</w:t>
      </w:r>
    </w:p>
    <w:p w:rsidR="004D447B" w:rsidRDefault="001162E8">
      <w:pPr>
        <w:pStyle w:val="a3"/>
        <w:ind w:left="1" w:right="143" w:firstLine="707"/>
      </w:pPr>
      <w:r>
        <w:t>Проект</w:t>
      </w:r>
      <w:r w:rsidR="001E4AC5">
        <w:rPr>
          <w:spacing w:val="80"/>
        </w:rPr>
        <w:t xml:space="preserve"> </w:t>
      </w:r>
      <w:r>
        <w:t>постановления</w:t>
      </w:r>
      <w:r w:rsidR="001E4AC5">
        <w:rPr>
          <w:spacing w:val="80"/>
        </w:rPr>
        <w:t xml:space="preserve"> </w:t>
      </w:r>
      <w:r>
        <w:t>соответствует</w:t>
      </w:r>
      <w:r w:rsidR="001E4AC5">
        <w:rPr>
          <w:spacing w:val="80"/>
        </w:rPr>
        <w:t xml:space="preserve"> </w:t>
      </w:r>
      <w:r>
        <w:t>положениям</w:t>
      </w:r>
      <w:r w:rsidR="001E4AC5">
        <w:rPr>
          <w:spacing w:val="80"/>
        </w:rPr>
        <w:t xml:space="preserve"> </w:t>
      </w:r>
      <w:r>
        <w:t xml:space="preserve">Договора </w:t>
      </w:r>
      <w:r w:rsidR="001E4AC5">
        <w:br/>
      </w:r>
      <w:r>
        <w:t>о Евразийском экономическом союзе, а также положениям иных международных договоров Российской Федерации.</w:t>
      </w:r>
    </w:p>
    <w:p w:rsidR="004D447B" w:rsidRDefault="001162E8">
      <w:pPr>
        <w:pStyle w:val="a3"/>
        <w:spacing w:before="1"/>
        <w:ind w:left="1" w:right="145" w:firstLine="707"/>
      </w:pPr>
      <w:r>
        <w:t>Предлагаемые решения не окажут негативного влияния на достижение целей государственных программ Российской Федерации.</w:t>
      </w:r>
    </w:p>
    <w:p w:rsidR="004D447B" w:rsidRDefault="004D447B">
      <w:pPr>
        <w:pStyle w:val="a3"/>
        <w:sectPr w:rsidR="004D447B">
          <w:pgSz w:w="11910" w:h="16840"/>
          <w:pgMar w:top="1040" w:right="708" w:bottom="280" w:left="1559" w:header="749" w:footer="0" w:gutter="0"/>
          <w:cols w:space="720"/>
        </w:sectPr>
      </w:pPr>
    </w:p>
    <w:p w:rsidR="004D447B" w:rsidRDefault="001162E8">
      <w:pPr>
        <w:pStyle w:val="a3"/>
        <w:spacing w:before="180"/>
        <w:ind w:left="1" w:right="140" w:firstLine="707"/>
      </w:pPr>
      <w:r>
        <w:lastRenderedPageBreak/>
        <w:t>В</w:t>
      </w:r>
      <w:r>
        <w:rPr>
          <w:spacing w:val="80"/>
        </w:rPr>
        <w:t xml:space="preserve"> </w:t>
      </w:r>
      <w:r>
        <w:t>проекте</w:t>
      </w:r>
      <w:r>
        <w:rPr>
          <w:spacing w:val="80"/>
        </w:rPr>
        <w:t xml:space="preserve"> </w:t>
      </w:r>
      <w:r>
        <w:t>Постановления</w:t>
      </w:r>
      <w:r>
        <w:rPr>
          <w:spacing w:val="80"/>
        </w:rPr>
        <w:t xml:space="preserve"> </w:t>
      </w:r>
      <w:r>
        <w:t>отсутствуют</w:t>
      </w:r>
      <w:r>
        <w:rPr>
          <w:spacing w:val="80"/>
        </w:rPr>
        <w:t xml:space="preserve"> </w:t>
      </w:r>
      <w:r>
        <w:t>требования,</w:t>
      </w:r>
      <w:r>
        <w:rPr>
          <w:spacing w:val="80"/>
        </w:rPr>
        <w:t xml:space="preserve"> </w:t>
      </w:r>
      <w:r>
        <w:t>которые</w:t>
      </w:r>
      <w:r>
        <w:rPr>
          <w:spacing w:val="80"/>
        </w:rPr>
        <w:t xml:space="preserve"> </w:t>
      </w:r>
      <w:r>
        <w:t>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</w:t>
      </w:r>
      <w:r w:rsidR="001E4AC5">
        <w:rPr>
          <w:spacing w:val="80"/>
        </w:rPr>
        <w:t xml:space="preserve"> </w:t>
      </w:r>
      <w:r>
        <w:rPr>
          <w:spacing w:val="80"/>
        </w:rPr>
        <w:t xml:space="preserve"> </w:t>
      </w:r>
      <w:r>
        <w:t>(надзора),</w:t>
      </w:r>
      <w:r w:rsidR="001E4AC5">
        <w:rPr>
          <w:spacing w:val="80"/>
        </w:rPr>
        <w:t xml:space="preserve"> </w:t>
      </w:r>
      <w:r>
        <w:rPr>
          <w:spacing w:val="80"/>
        </w:rPr>
        <w:t xml:space="preserve"> </w:t>
      </w:r>
      <w:r>
        <w:t>муниципального</w:t>
      </w:r>
      <w:r w:rsidR="001E4AC5">
        <w:rPr>
          <w:spacing w:val="80"/>
        </w:rPr>
        <w:t xml:space="preserve"> </w:t>
      </w:r>
      <w:r>
        <w:rPr>
          <w:spacing w:val="80"/>
        </w:rPr>
        <w:t xml:space="preserve"> </w:t>
      </w:r>
      <w:r>
        <w:t>контроля,</w:t>
      </w:r>
      <w:r w:rsidR="001E4AC5">
        <w:rPr>
          <w:spacing w:val="80"/>
        </w:rPr>
        <w:t xml:space="preserve"> </w:t>
      </w:r>
      <w:r>
        <w:rPr>
          <w:spacing w:val="80"/>
        </w:rPr>
        <w:t xml:space="preserve"> </w:t>
      </w:r>
      <w:r>
        <w:t xml:space="preserve">привлечения </w:t>
      </w:r>
      <w:r w:rsidR="001E4AC5">
        <w:br/>
      </w:r>
      <w:r>
        <w:t>к административной ответственности, предоставления лицензий и иных разрешений, аккредитации, оценки соответствия продукции, иных форм оценки</w:t>
      </w:r>
      <w:r w:rsidR="001E4AC5">
        <w:rPr>
          <w:spacing w:val="65"/>
          <w:w w:val="150"/>
        </w:rPr>
        <w:t xml:space="preserve"> </w:t>
      </w:r>
      <w:r>
        <w:t>и</w:t>
      </w:r>
      <w:r w:rsidR="001E4AC5">
        <w:rPr>
          <w:spacing w:val="65"/>
          <w:w w:val="150"/>
        </w:rPr>
        <w:t xml:space="preserve"> </w:t>
      </w:r>
      <w:r>
        <w:t>экспертизы</w:t>
      </w:r>
      <w:r w:rsidR="001E4AC5">
        <w:rPr>
          <w:spacing w:val="65"/>
          <w:w w:val="150"/>
        </w:rPr>
        <w:t xml:space="preserve"> </w:t>
      </w:r>
      <w:r>
        <w:t>(далее</w:t>
      </w:r>
      <w:r w:rsidR="001E4AC5">
        <w:rPr>
          <w:spacing w:val="66"/>
          <w:w w:val="150"/>
        </w:rPr>
        <w:t xml:space="preserve"> </w:t>
      </w:r>
      <w:r>
        <w:t>–</w:t>
      </w:r>
      <w:r w:rsidR="001E4AC5">
        <w:rPr>
          <w:spacing w:val="65"/>
          <w:w w:val="150"/>
        </w:rPr>
        <w:t xml:space="preserve"> </w:t>
      </w:r>
      <w:r>
        <w:t>обязательные</w:t>
      </w:r>
      <w:r w:rsidR="001E4AC5">
        <w:rPr>
          <w:spacing w:val="65"/>
          <w:w w:val="150"/>
        </w:rPr>
        <w:t xml:space="preserve"> </w:t>
      </w:r>
      <w:r>
        <w:t xml:space="preserve">требования), </w:t>
      </w:r>
      <w:r w:rsidR="001E4AC5">
        <w:br/>
      </w:r>
      <w:r>
        <w:t>о соответствующем виде государственного контроля (надзора), виде разрешительной</w:t>
      </w:r>
      <w:r w:rsidR="001E4AC5">
        <w:rPr>
          <w:spacing w:val="80"/>
        </w:rPr>
        <w:t xml:space="preserve"> </w:t>
      </w:r>
      <w:r>
        <w:t>деятельности</w:t>
      </w:r>
      <w:r w:rsidR="001E4AC5">
        <w:rPr>
          <w:spacing w:val="80"/>
        </w:rPr>
        <w:t xml:space="preserve"> </w:t>
      </w:r>
      <w:r>
        <w:t>и</w:t>
      </w:r>
      <w:r w:rsidR="001E4AC5">
        <w:rPr>
          <w:spacing w:val="80"/>
        </w:rPr>
        <w:t xml:space="preserve"> </w:t>
      </w:r>
      <w:r>
        <w:t>предполагаемой</w:t>
      </w:r>
      <w:r w:rsidR="001E4AC5">
        <w:rPr>
          <w:spacing w:val="80"/>
        </w:rPr>
        <w:t xml:space="preserve"> </w:t>
      </w:r>
      <w:r>
        <w:t xml:space="preserve">ответственности </w:t>
      </w:r>
      <w:r w:rsidR="001E4AC5">
        <w:br/>
      </w:r>
      <w:r>
        <w:t>за нарушение обязательных требований или последствиях их несоблюдения.</w:t>
      </w:r>
    </w:p>
    <w:p w:rsidR="004D447B" w:rsidRDefault="004D447B">
      <w:pPr>
        <w:pStyle w:val="a3"/>
        <w:sectPr w:rsidR="004D447B">
          <w:pgSz w:w="11910" w:h="16840"/>
          <w:pgMar w:top="1040" w:right="708" w:bottom="280" w:left="1559" w:header="749" w:footer="0" w:gutter="0"/>
          <w:cols w:space="720"/>
        </w:sectPr>
      </w:pPr>
    </w:p>
    <w:p w:rsidR="004D447B" w:rsidRDefault="001162E8">
      <w:pPr>
        <w:pStyle w:val="1"/>
        <w:ind w:left="570"/>
      </w:pPr>
      <w:r>
        <w:rPr>
          <w:spacing w:val="-2"/>
        </w:rPr>
        <w:lastRenderedPageBreak/>
        <w:t>ФИНАНСОВО-ЭКОНОМИЧЕСКОЕ</w:t>
      </w:r>
      <w:r>
        <w:rPr>
          <w:spacing w:val="19"/>
        </w:rPr>
        <w:t xml:space="preserve"> </w:t>
      </w:r>
      <w:r>
        <w:rPr>
          <w:spacing w:val="-2"/>
        </w:rPr>
        <w:t>ОБОСНОВАНИЕ</w:t>
      </w:r>
    </w:p>
    <w:p w:rsidR="004D447B" w:rsidRDefault="001162E8">
      <w:pPr>
        <w:pStyle w:val="2"/>
        <w:spacing w:line="322" w:lineRule="exact"/>
        <w:ind w:right="204"/>
      </w:pPr>
      <w:proofErr w:type="gramStart"/>
      <w:r>
        <w:t>к</w:t>
      </w:r>
      <w:proofErr w:type="gramEnd"/>
      <w:r>
        <w:rPr>
          <w:spacing w:val="-12"/>
        </w:rPr>
        <w:t xml:space="preserve"> </w:t>
      </w:r>
      <w:r>
        <w:t>проекту</w:t>
      </w:r>
      <w:r>
        <w:rPr>
          <w:spacing w:val="-8"/>
        </w:rPr>
        <w:t xml:space="preserve"> </w:t>
      </w:r>
      <w:r>
        <w:t>постановления</w:t>
      </w:r>
      <w:r>
        <w:rPr>
          <w:spacing w:val="-10"/>
        </w:rPr>
        <w:t xml:space="preserve"> </w:t>
      </w:r>
      <w:r>
        <w:t>Правительства</w:t>
      </w:r>
      <w:r>
        <w:rPr>
          <w:spacing w:val="-8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rPr>
          <w:spacing w:val="-2"/>
        </w:rPr>
        <w:t>Федерации</w:t>
      </w:r>
    </w:p>
    <w:p w:rsidR="004D447B" w:rsidRDefault="001162E8">
      <w:pPr>
        <w:spacing w:before="5" w:line="235" w:lineRule="auto"/>
        <w:ind w:left="64" w:right="203"/>
        <w:jc w:val="center"/>
        <w:rPr>
          <w:sz w:val="28"/>
        </w:rPr>
      </w:pPr>
      <w:r>
        <w:rPr>
          <w:b/>
          <w:sz w:val="28"/>
        </w:rPr>
        <w:t>«О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постановление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Правительства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Российской Федерации от 23 декабря 2024 г. № 187</w:t>
      </w:r>
      <w:r>
        <w:rPr>
          <w:sz w:val="28"/>
        </w:rPr>
        <w:t>5»</w:t>
      </w:r>
    </w:p>
    <w:p w:rsidR="004D447B" w:rsidRDefault="004D447B">
      <w:pPr>
        <w:pStyle w:val="a3"/>
        <w:jc w:val="left"/>
      </w:pPr>
    </w:p>
    <w:p w:rsidR="004D447B" w:rsidRDefault="004D447B">
      <w:pPr>
        <w:pStyle w:val="a3"/>
        <w:spacing w:before="27"/>
        <w:jc w:val="left"/>
      </w:pPr>
    </w:p>
    <w:p w:rsidR="004D447B" w:rsidRDefault="001162E8">
      <w:pPr>
        <w:pStyle w:val="a3"/>
        <w:spacing w:before="1" w:line="360" w:lineRule="auto"/>
        <w:ind w:left="1" w:right="142" w:firstLine="707"/>
      </w:pPr>
      <w:r>
        <w:t>Принятие и реализация проекта постановления Правительства Российской</w:t>
      </w:r>
      <w:r w:rsidR="001E4AC5">
        <w:rPr>
          <w:spacing w:val="80"/>
          <w:w w:val="150"/>
        </w:rPr>
        <w:t xml:space="preserve"> </w:t>
      </w:r>
      <w:r>
        <w:t>Федерации</w:t>
      </w:r>
      <w:r w:rsidR="001E4AC5">
        <w:rPr>
          <w:spacing w:val="80"/>
          <w:w w:val="150"/>
        </w:rPr>
        <w:t xml:space="preserve"> </w:t>
      </w:r>
      <w:r>
        <w:t>«О</w:t>
      </w:r>
      <w:r w:rsidR="001E4AC5">
        <w:rPr>
          <w:spacing w:val="80"/>
          <w:w w:val="150"/>
        </w:rPr>
        <w:t xml:space="preserve"> </w:t>
      </w:r>
      <w:r>
        <w:t>внесении</w:t>
      </w:r>
      <w:r w:rsidR="001E4AC5">
        <w:rPr>
          <w:spacing w:val="80"/>
          <w:w w:val="150"/>
        </w:rPr>
        <w:t xml:space="preserve"> </w:t>
      </w:r>
      <w:r>
        <w:t>изменений</w:t>
      </w:r>
      <w:r w:rsidR="001E4AC5">
        <w:rPr>
          <w:spacing w:val="80"/>
          <w:w w:val="150"/>
        </w:rPr>
        <w:t xml:space="preserve"> </w:t>
      </w:r>
      <w:r>
        <w:t>в</w:t>
      </w:r>
      <w:r w:rsidR="001E4AC5">
        <w:rPr>
          <w:spacing w:val="80"/>
          <w:w w:val="150"/>
        </w:rPr>
        <w:t xml:space="preserve"> </w:t>
      </w:r>
      <w:r>
        <w:t>приложения</w:t>
      </w:r>
      <w:r>
        <w:rPr>
          <w:spacing w:val="80"/>
        </w:rPr>
        <w:t xml:space="preserve"> </w:t>
      </w:r>
      <w:r w:rsidR="001E4AC5">
        <w:rPr>
          <w:spacing w:val="80"/>
        </w:rPr>
        <w:br/>
      </w:r>
      <w:r>
        <w:t>к постановлению Правительства Российской Федерации от 23 декабря 2024 г.</w:t>
      </w:r>
    </w:p>
    <w:p w:rsidR="004D447B" w:rsidRDefault="001162E8">
      <w:pPr>
        <w:pStyle w:val="a3"/>
        <w:ind w:left="1"/>
      </w:pPr>
      <w:r>
        <w:t>№</w:t>
      </w:r>
      <w:r>
        <w:rPr>
          <w:spacing w:val="-6"/>
        </w:rPr>
        <w:t xml:space="preserve"> </w:t>
      </w:r>
      <w:r>
        <w:t>1875»</w:t>
      </w:r>
      <w:r>
        <w:rPr>
          <w:spacing w:val="61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потребует</w:t>
      </w:r>
      <w:r>
        <w:rPr>
          <w:spacing w:val="-4"/>
        </w:rPr>
        <w:t xml:space="preserve"> </w:t>
      </w:r>
      <w:r>
        <w:t>расходов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17"/>
        </w:rPr>
        <w:t xml:space="preserve"> </w:t>
      </w:r>
      <w:r>
        <w:rPr>
          <w:spacing w:val="-2"/>
        </w:rPr>
        <w:t>бюджета.</w:t>
      </w:r>
    </w:p>
    <w:sectPr w:rsidR="004D447B">
      <w:pgSz w:w="11910" w:h="16840"/>
      <w:pgMar w:top="1040" w:right="708" w:bottom="280" w:left="1559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7EC" w:rsidRDefault="000527EC">
      <w:r>
        <w:separator/>
      </w:r>
    </w:p>
  </w:endnote>
  <w:endnote w:type="continuationSeparator" w:id="0">
    <w:p w:rsidR="000527EC" w:rsidRDefault="0005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7EC" w:rsidRDefault="000527EC">
      <w:r>
        <w:separator/>
      </w:r>
    </w:p>
  </w:footnote>
  <w:footnote w:type="continuationSeparator" w:id="0">
    <w:p w:rsidR="000527EC" w:rsidRDefault="00052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47B" w:rsidRDefault="001162E8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35104" behindDoc="1" locked="0" layoutInCell="1" allowOverlap="1">
              <wp:simplePos x="0" y="0"/>
              <wp:positionH relativeFrom="page">
                <wp:posOffset>3932809</wp:posOffset>
              </wp:positionH>
              <wp:positionV relativeFrom="page">
                <wp:posOffset>462787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D447B" w:rsidRDefault="001162E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9B085E">
                            <w:rPr>
                              <w:rFonts w:ascii="Calibri"/>
                              <w:noProof/>
                              <w:spacing w:val="-10"/>
                            </w:rPr>
                            <w:t>6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9.65pt;margin-top:36.45pt;width:12.6pt;height:13.05pt;z-index:-1578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" filled="f" stroked="f">
              <v:path arrowok="t"/>
              <v:textbox inset="0,0,0,0">
                <w:txbxContent>
                  <w:p w:rsidR="004D447B" w:rsidRDefault="001162E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9B085E">
                      <w:rPr>
                        <w:rFonts w:ascii="Calibri"/>
                        <w:noProof/>
                        <w:spacing w:val="-10"/>
                      </w:rPr>
                      <w:t>6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2C1946"/>
    <w:multiLevelType w:val="hybridMultilevel"/>
    <w:tmpl w:val="A3CEC66E"/>
    <w:lvl w:ilvl="0" w:tplc="0D8881F6">
      <w:start w:val="1"/>
      <w:numFmt w:val="decimal"/>
      <w:lvlText w:val="%1."/>
      <w:lvlJc w:val="left"/>
      <w:pPr>
        <w:ind w:left="848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56529E">
      <w:numFmt w:val="bullet"/>
      <w:lvlText w:val="–"/>
      <w:lvlJc w:val="left"/>
      <w:pPr>
        <w:ind w:left="143" w:hanging="425"/>
      </w:pPr>
      <w:rPr>
        <w:rFonts w:ascii="Arial MT" w:eastAsia="Arial MT" w:hAnsi="Arial MT" w:cs="Arial MT" w:hint="default"/>
        <w:spacing w:val="0"/>
        <w:w w:val="100"/>
        <w:lang w:val="ru-RU" w:eastAsia="en-US" w:bidi="ar-SA"/>
      </w:rPr>
    </w:lvl>
    <w:lvl w:ilvl="2" w:tplc="103649F0">
      <w:numFmt w:val="bullet"/>
      <w:lvlText w:val="•"/>
      <w:lvlJc w:val="left"/>
      <w:pPr>
        <w:ind w:left="1817" w:hanging="425"/>
      </w:pPr>
      <w:rPr>
        <w:rFonts w:hint="default"/>
        <w:lang w:val="ru-RU" w:eastAsia="en-US" w:bidi="ar-SA"/>
      </w:rPr>
    </w:lvl>
    <w:lvl w:ilvl="3" w:tplc="E57AF884">
      <w:numFmt w:val="bullet"/>
      <w:lvlText w:val="•"/>
      <w:lvlJc w:val="left"/>
      <w:pPr>
        <w:ind w:left="2795" w:hanging="425"/>
      </w:pPr>
      <w:rPr>
        <w:rFonts w:hint="default"/>
        <w:lang w:val="ru-RU" w:eastAsia="en-US" w:bidi="ar-SA"/>
      </w:rPr>
    </w:lvl>
    <w:lvl w:ilvl="4" w:tplc="628E5942">
      <w:numFmt w:val="bullet"/>
      <w:lvlText w:val="•"/>
      <w:lvlJc w:val="left"/>
      <w:pPr>
        <w:ind w:left="3773" w:hanging="425"/>
      </w:pPr>
      <w:rPr>
        <w:rFonts w:hint="default"/>
        <w:lang w:val="ru-RU" w:eastAsia="en-US" w:bidi="ar-SA"/>
      </w:rPr>
    </w:lvl>
    <w:lvl w:ilvl="5" w:tplc="A4282018">
      <w:numFmt w:val="bullet"/>
      <w:lvlText w:val="•"/>
      <w:lvlJc w:val="left"/>
      <w:pPr>
        <w:ind w:left="4750" w:hanging="425"/>
      </w:pPr>
      <w:rPr>
        <w:rFonts w:hint="default"/>
        <w:lang w:val="ru-RU" w:eastAsia="en-US" w:bidi="ar-SA"/>
      </w:rPr>
    </w:lvl>
    <w:lvl w:ilvl="6" w:tplc="B0A66F12">
      <w:numFmt w:val="bullet"/>
      <w:lvlText w:val="•"/>
      <w:lvlJc w:val="left"/>
      <w:pPr>
        <w:ind w:left="5728" w:hanging="425"/>
      </w:pPr>
      <w:rPr>
        <w:rFonts w:hint="default"/>
        <w:lang w:val="ru-RU" w:eastAsia="en-US" w:bidi="ar-SA"/>
      </w:rPr>
    </w:lvl>
    <w:lvl w:ilvl="7" w:tplc="A6CA3FDE">
      <w:numFmt w:val="bullet"/>
      <w:lvlText w:val="•"/>
      <w:lvlJc w:val="left"/>
      <w:pPr>
        <w:ind w:left="6706" w:hanging="425"/>
      </w:pPr>
      <w:rPr>
        <w:rFonts w:hint="default"/>
        <w:lang w:val="ru-RU" w:eastAsia="en-US" w:bidi="ar-SA"/>
      </w:rPr>
    </w:lvl>
    <w:lvl w:ilvl="8" w:tplc="AE3820A8">
      <w:numFmt w:val="bullet"/>
      <w:lvlText w:val="•"/>
      <w:lvlJc w:val="left"/>
      <w:pPr>
        <w:ind w:left="7683" w:hanging="42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D447B"/>
    <w:rsid w:val="000527EC"/>
    <w:rsid w:val="001162E8"/>
    <w:rsid w:val="001E4AC5"/>
    <w:rsid w:val="00275D2E"/>
    <w:rsid w:val="004D447B"/>
    <w:rsid w:val="009B085E"/>
    <w:rsid w:val="00B8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3815B1-1372-4B23-B963-07632E04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85"/>
      <w:ind w:left="6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4" w:right="203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 w:right="143" w:firstLine="84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9EB31F2AF3E2964B93D2C1380DB92D349286B688D37093DA4D7C4619C0CCB5DC4474A0EF35D09974943BCA6C504CDB76EA93E4D63D3F2BB72300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1030</Words>
  <Characters>5876</Characters>
  <Application>Microsoft Office Word</Application>
  <DocSecurity>0</DocSecurity>
  <Lines>48</Lines>
  <Paragraphs>13</Paragraphs>
  <ScaleCrop>false</ScaleCrop>
  <Company>MCX</Company>
  <LinksUpToDate>false</LinksUpToDate>
  <CharactersWithSpaces>6893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Авдеев Борис Николаевич</dc:creator>
  <cp:lastModifiedBy>Рузайкин Сергей Сергеевич</cp:lastModifiedBy>
  <cp:revision>5</cp:revision>
  <dcterms:created xsi:type="dcterms:W3CDTF">2025-04-21T08:24:00Z</dcterms:created>
  <dcterms:modified xsi:type="dcterms:W3CDTF">2025-04-21T08:47:00Z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2025-04-21T00:00:00Z</vt:filetime>
  </property>
  <property fmtid="{D5CDD505-2E9C-101B-9397-08002B2CF9AE}" pid="5" name="Producer">
    <vt:lpwstr>Microsoft® Word 2013</vt:lpwstr>
  </property>
</Properties>
</file>